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right"/>
      </w:pPr>
      <w:r>
        <w:rPr>
          <w:b/>
          <w:sz w:val="36"/>
        </w:rPr>
        <w:t>نموذج بيانات مبدئية للإفراغ العقاري</w:t>
      </w:r>
    </w:p>
    <w:p>
      <w:pPr>
        <w:bidi w:val="1"/>
        <w:jc w:val="right"/>
      </w:pPr>
      <w:r>
        <w:rPr>
          <w:sz w:val="20"/>
        </w:rPr>
        <w:t>قالب جاهز لتجهيز بيانات الإفراغ العقاري قبل التوثيق.</w:t>
      </w:r>
    </w:p>
    <w:p>
      <w:pPr>
        <w:bidi w:val="1"/>
        <w:jc w:val="right"/>
      </w:pPr>
      <w:r>
        <w:rPr>
          <w:b/>
          <w:sz w:val="26"/>
        </w:rPr>
        <w:t>أولاً: بيانات العقار</w:t>
      </w:r>
    </w:p>
    <w:p>
      <w:pPr>
        <w:bidi w:val="1"/>
        <w:ind w:right="283"/>
        <w:jc w:val="right"/>
      </w:pPr>
      <w:r>
        <w:rPr>
          <w:sz w:val="24"/>
        </w:rPr>
        <w:t>• نوع العقار: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رقم الصك / الوثيقة: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المدينة / الحي: ........................................</w:t>
      </w:r>
    </w:p>
    <w:p>
      <w:pPr>
        <w:bidi w:val="1"/>
        <w:jc w:val="right"/>
      </w:pPr>
      <w:r>
        <w:rPr>
          <w:b/>
          <w:sz w:val="26"/>
        </w:rPr>
        <w:t>ثانياً: بيانات البائع</w:t>
      </w:r>
    </w:p>
    <w:p>
      <w:pPr>
        <w:bidi w:val="1"/>
        <w:ind w:right="283"/>
        <w:jc w:val="right"/>
      </w:pPr>
      <w:r>
        <w:rPr>
          <w:sz w:val="24"/>
        </w:rPr>
        <w:t>• الاسم الكامل: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رقم الهوية: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الجوال: ........................................</w:t>
      </w:r>
    </w:p>
    <w:p>
      <w:pPr>
        <w:bidi w:val="1"/>
        <w:jc w:val="right"/>
      </w:pPr>
      <w:r>
        <w:rPr>
          <w:b/>
          <w:sz w:val="26"/>
        </w:rPr>
        <w:t>ثالثاً: بيانات المشتري</w:t>
      </w:r>
    </w:p>
    <w:p>
      <w:pPr>
        <w:bidi w:val="1"/>
        <w:ind w:right="283"/>
        <w:jc w:val="right"/>
      </w:pPr>
      <w:r>
        <w:rPr>
          <w:sz w:val="24"/>
        </w:rPr>
        <w:t>• الاسم الكامل: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رقم الهوية: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الجوال: ........................................</w:t>
      </w:r>
    </w:p>
    <w:p>
      <w:pPr>
        <w:bidi w:val="1"/>
        <w:jc w:val="right"/>
      </w:pPr>
      <w:r>
        <w:rPr>
          <w:b/>
          <w:sz w:val="26"/>
        </w:rPr>
        <w:t>رابعاً: بيانات الصفقة</w:t>
      </w:r>
    </w:p>
    <w:p>
      <w:pPr>
        <w:bidi w:val="1"/>
        <w:ind w:right="283"/>
        <w:jc w:val="right"/>
      </w:pPr>
      <w:r>
        <w:rPr>
          <w:sz w:val="24"/>
        </w:rPr>
        <w:t>• قيمة البيع: ........................................ ريال</w:t>
      </w:r>
    </w:p>
    <w:p>
      <w:pPr>
        <w:bidi w:val="1"/>
        <w:ind w:right="283"/>
        <w:jc w:val="right"/>
      </w:pPr>
      <w:r>
        <w:rPr>
          <w:sz w:val="24"/>
        </w:rPr>
        <w:t>• طريقة السداد: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هل المشتري مستفيد من المسكن الأول؟ نعم / لا</w:t>
      </w:r>
    </w:p>
    <w:p>
      <w:pPr>
        <w:bidi w:val="1"/>
        <w:jc w:val="right"/>
      </w:pPr>
      <w:r>
        <w:rPr>
          <w:b/>
          <w:sz w:val="26"/>
        </w:rPr>
        <w:t>خامساً: ملاحظات</w:t>
      </w:r>
    </w:p>
    <w:p>
      <w:pPr>
        <w:bidi w:val="1"/>
        <w:ind w:right="283"/>
        <w:jc w:val="right"/>
      </w:pPr>
      <w:r>
        <w:rPr>
          <w:sz w:val="24"/>
        </w:rPr>
        <w:t>• تتحقق المتطلبات النهائية بحسب طبيعة العقار والوثائق المرتبطة به.</w:t>
      </w:r>
    </w:p>
    <w:p>
      <w:pPr>
        <w:bidi w:val="1"/>
        <w:ind w:right="283"/>
        <w:jc w:val="right"/>
      </w:pPr>
      <w:r>
        <w:rPr>
          <w:sz w:val="24"/>
        </w:rPr>
        <w:t>• قد يلزم التحقق من الالتزامات أو الرسوم أو البيانات العقارية الإضافية.</w:t>
      </w:r>
    </w:p>
    <w:p>
      <w:pPr>
        <w:bidi w:val="1"/>
        <w:jc w:val="right"/>
      </w:pPr>
      <w:r>
        <w:rPr>
          <w:i/>
          <w:sz w:val="20"/>
        </w:rPr>
        <w:t>تنبيه: هذا النموذج بصيغة عملية جاهزة للتعبئة الأولية، وقد يحتاج إلى تكييف محدود بحسب الواقعة والمستندات والصفة النظامية للأطراف.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